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512" w:rsidRPr="00A46B62" w:rsidRDefault="00BC0512" w:rsidP="00BC0512">
      <w:pPr>
        <w:pStyle w:val="Bezproreda"/>
        <w:rPr>
          <w:b/>
          <w:color w:val="C00000"/>
          <w:sz w:val="28"/>
          <w:szCs w:val="28"/>
        </w:rPr>
      </w:pPr>
      <w:r w:rsidRPr="00A46B62">
        <w:rPr>
          <w:b/>
          <w:color w:val="C00000"/>
          <w:sz w:val="28"/>
          <w:szCs w:val="28"/>
        </w:rPr>
        <w:t>KNJIŽEVNA BAŠTINA – MARKO MARULIĆ</w:t>
      </w:r>
    </w:p>
    <w:p w:rsidR="00BC0512" w:rsidRPr="00BC0512" w:rsidRDefault="00BC0512" w:rsidP="00BC0512">
      <w:pPr>
        <w:pStyle w:val="Bezproreda"/>
        <w:rPr>
          <w:b/>
          <w:color w:val="C00000"/>
          <w:sz w:val="24"/>
          <w:szCs w:val="24"/>
        </w:rPr>
      </w:pPr>
    </w:p>
    <w:p w:rsidR="00BC0512" w:rsidRPr="00BC0512" w:rsidRDefault="00BC0512" w:rsidP="00BC0512">
      <w:pPr>
        <w:rPr>
          <w:color w:val="000000" w:themeColor="text1"/>
          <w:sz w:val="24"/>
          <w:szCs w:val="24"/>
        </w:rPr>
      </w:pPr>
      <w:r w:rsidRPr="00BC0512">
        <w:rPr>
          <w:color w:val="000000" w:themeColor="text1"/>
          <w:sz w:val="24"/>
          <w:szCs w:val="24"/>
        </w:rPr>
        <w:t xml:space="preserve">Anita Šojat, </w:t>
      </w:r>
      <w:r w:rsidRPr="00BC0512">
        <w:rPr>
          <w:i/>
          <w:color w:val="000000" w:themeColor="text1"/>
          <w:sz w:val="24"/>
          <w:szCs w:val="24"/>
        </w:rPr>
        <w:t>Snaga riječi 8</w:t>
      </w:r>
    </w:p>
    <w:p w:rsidR="00BC0512" w:rsidRDefault="00BC0512" w:rsidP="00BC0512">
      <w:pPr>
        <w:pStyle w:val="Bezproreda"/>
        <w:rPr>
          <w:b/>
          <w:i/>
          <w:sz w:val="24"/>
          <w:szCs w:val="24"/>
        </w:rPr>
      </w:pPr>
      <w:r w:rsidRPr="00BC0512">
        <w:rPr>
          <w:b/>
          <w:sz w:val="24"/>
          <w:szCs w:val="24"/>
        </w:rPr>
        <w:t xml:space="preserve">UDŽBENIČKA JEDINICA: </w:t>
      </w:r>
      <w:r w:rsidRPr="00BC0512">
        <w:rPr>
          <w:b/>
          <w:i/>
          <w:sz w:val="24"/>
          <w:szCs w:val="24"/>
        </w:rPr>
        <w:t>Književna baština – Marko Marulić</w:t>
      </w:r>
    </w:p>
    <w:p w:rsidR="00BC0512" w:rsidRPr="00BC0512" w:rsidRDefault="00BC0512" w:rsidP="00BC0512">
      <w:pPr>
        <w:pStyle w:val="Bezproreda"/>
        <w:rPr>
          <w:b/>
          <w:i/>
          <w:sz w:val="24"/>
          <w:szCs w:val="24"/>
        </w:rPr>
      </w:pPr>
    </w:p>
    <w:p w:rsidR="00BC0512" w:rsidRDefault="00BC0512" w:rsidP="00BC0512">
      <w:pPr>
        <w:pStyle w:val="Bezproreda"/>
        <w:rPr>
          <w:sz w:val="24"/>
          <w:szCs w:val="24"/>
        </w:rPr>
      </w:pPr>
      <w:r w:rsidRPr="00BC0512">
        <w:rPr>
          <w:b/>
          <w:sz w:val="24"/>
          <w:szCs w:val="24"/>
        </w:rPr>
        <w:t xml:space="preserve">VRIJEME OSTVARIVANJA: </w:t>
      </w:r>
      <w:r w:rsidRPr="00BC0512">
        <w:rPr>
          <w:sz w:val="24"/>
          <w:szCs w:val="24"/>
        </w:rPr>
        <w:t>2 sata ( jedan sat smo već radili 10.3.-M.Gavran, Judita )</w:t>
      </w:r>
    </w:p>
    <w:p w:rsidR="00BC0512" w:rsidRPr="00BC0512" w:rsidRDefault="00BC0512" w:rsidP="00BC0512">
      <w:pPr>
        <w:pStyle w:val="Bezproreda"/>
        <w:rPr>
          <w:b/>
          <w:sz w:val="24"/>
          <w:szCs w:val="24"/>
        </w:rPr>
      </w:pPr>
    </w:p>
    <w:p w:rsidR="00BC0512" w:rsidRDefault="00BC0512" w:rsidP="00BC0512">
      <w:pPr>
        <w:pStyle w:val="Bezproreda"/>
        <w:rPr>
          <w:b/>
          <w:sz w:val="24"/>
          <w:szCs w:val="24"/>
        </w:rPr>
      </w:pPr>
      <w:r w:rsidRPr="00BC0512">
        <w:rPr>
          <w:b/>
          <w:sz w:val="24"/>
          <w:szCs w:val="24"/>
        </w:rPr>
        <w:t>ODGOJNO-OBRAZOVNI ISHODI</w:t>
      </w:r>
    </w:p>
    <w:p w:rsidR="00BC0512" w:rsidRPr="00BC0512" w:rsidRDefault="00BC0512" w:rsidP="00BC0512">
      <w:pPr>
        <w:pStyle w:val="Bezproreda"/>
        <w:rPr>
          <w:b/>
          <w:sz w:val="24"/>
          <w:szCs w:val="24"/>
        </w:rPr>
      </w:pPr>
    </w:p>
    <w:p w:rsidR="00BC0512" w:rsidRPr="00BC0512" w:rsidRDefault="00BC0512" w:rsidP="00BC0512">
      <w:pPr>
        <w:pStyle w:val="Bezproreda"/>
        <w:rPr>
          <w:b/>
          <w:sz w:val="24"/>
          <w:szCs w:val="24"/>
        </w:rPr>
      </w:pPr>
      <w:r w:rsidRPr="00BC0512">
        <w:rPr>
          <w:b/>
          <w:sz w:val="24"/>
          <w:szCs w:val="24"/>
        </w:rPr>
        <w:t>Nakon što završiš sve aktivnosti o Marku Maruliću moći ćeš:</w:t>
      </w:r>
    </w:p>
    <w:p w:rsidR="00BC0512" w:rsidRPr="00BC0512" w:rsidRDefault="00BC0512" w:rsidP="00BC0512">
      <w:pPr>
        <w:pStyle w:val="Bezproreda"/>
        <w:rPr>
          <w:sz w:val="24"/>
          <w:szCs w:val="24"/>
        </w:rPr>
      </w:pPr>
      <w:r w:rsidRPr="00BC0512">
        <w:rPr>
          <w:sz w:val="24"/>
          <w:szCs w:val="24"/>
        </w:rPr>
        <w:t>Opisati ulogu Marka Marulića u hrvatskoj književnosti.</w:t>
      </w:r>
    </w:p>
    <w:p w:rsidR="00BC0512" w:rsidRPr="00BC0512" w:rsidRDefault="00BC0512" w:rsidP="00BC0512">
      <w:pPr>
        <w:pStyle w:val="Bezproreda"/>
        <w:rPr>
          <w:sz w:val="24"/>
          <w:szCs w:val="24"/>
        </w:rPr>
      </w:pPr>
      <w:r w:rsidRPr="00BC0512">
        <w:rPr>
          <w:sz w:val="24"/>
          <w:szCs w:val="24"/>
        </w:rPr>
        <w:t>Imenovati stare pisce hrvatske književnosti i njihova najznačajnija djela.</w:t>
      </w:r>
    </w:p>
    <w:p w:rsidR="00BC0512" w:rsidRPr="00BC0512" w:rsidRDefault="00BC0512" w:rsidP="00BC0512">
      <w:pPr>
        <w:pStyle w:val="Bezproreda"/>
        <w:rPr>
          <w:sz w:val="24"/>
          <w:szCs w:val="24"/>
        </w:rPr>
      </w:pPr>
      <w:r w:rsidRPr="00BC0512">
        <w:rPr>
          <w:sz w:val="24"/>
          <w:szCs w:val="24"/>
        </w:rPr>
        <w:t xml:space="preserve">Opisati zašto treba razvijati i njegovati nacionalni i kulturni identitet. </w:t>
      </w:r>
    </w:p>
    <w:p w:rsidR="00BC0512" w:rsidRPr="00BC0512" w:rsidRDefault="00BC0512" w:rsidP="00BC0512">
      <w:pPr>
        <w:pStyle w:val="Bezproreda"/>
        <w:rPr>
          <w:sz w:val="24"/>
          <w:szCs w:val="24"/>
        </w:rPr>
      </w:pPr>
    </w:p>
    <w:p w:rsidR="00BC0512" w:rsidRPr="00BC0512" w:rsidRDefault="00BC0512" w:rsidP="00BC0512">
      <w:pPr>
        <w:rPr>
          <w:b/>
          <w:sz w:val="24"/>
          <w:szCs w:val="24"/>
        </w:rPr>
      </w:pPr>
      <w:r w:rsidRPr="00BC0512">
        <w:rPr>
          <w:b/>
          <w:sz w:val="24"/>
          <w:szCs w:val="24"/>
        </w:rPr>
        <w:t>REZULTATI UČENJA</w:t>
      </w:r>
    </w:p>
    <w:p w:rsidR="00BC0512" w:rsidRPr="00BC0512" w:rsidRDefault="00BC0512" w:rsidP="00BC0512">
      <w:pPr>
        <w:rPr>
          <w:sz w:val="24"/>
          <w:szCs w:val="24"/>
        </w:rPr>
      </w:pPr>
      <w:r w:rsidRPr="00BC0512">
        <w:rPr>
          <w:sz w:val="24"/>
          <w:szCs w:val="24"/>
        </w:rPr>
        <w:t xml:space="preserve"> </w:t>
      </w:r>
      <w:r w:rsidRPr="00BC0512">
        <w:rPr>
          <w:b/>
          <w:sz w:val="24"/>
          <w:szCs w:val="24"/>
          <w:u w:val="single"/>
        </w:rPr>
        <w:t>Ništa ne moraš prilagati kao dokaz o riješenim zadatcima.</w:t>
      </w:r>
      <w:r w:rsidRPr="00BC0512">
        <w:rPr>
          <w:sz w:val="24"/>
          <w:szCs w:val="24"/>
        </w:rPr>
        <w:t xml:space="preserve"> Učiteljica ti vjeruje da si sve napravio/napravila. Ti si odgovoran/odgovorna!</w:t>
      </w:r>
    </w:p>
    <w:p w:rsidR="00BC0512" w:rsidRDefault="00BC0512" w:rsidP="00BC0512">
      <w:pPr>
        <w:pStyle w:val="Bezproreda"/>
        <w:rPr>
          <w:b/>
          <w:color w:val="FF0000"/>
          <w:sz w:val="24"/>
          <w:szCs w:val="24"/>
        </w:rPr>
      </w:pPr>
      <w:r w:rsidRPr="00BC0512">
        <w:rPr>
          <w:b/>
          <w:color w:val="FF0000"/>
          <w:sz w:val="24"/>
          <w:szCs w:val="24"/>
        </w:rPr>
        <w:t>Dovoljno je poslati poruku na Teams da je sve urađeno.</w:t>
      </w:r>
    </w:p>
    <w:p w:rsidR="00BC0512" w:rsidRPr="00BC0512" w:rsidRDefault="00BC0512" w:rsidP="00BC0512">
      <w:pPr>
        <w:pStyle w:val="Bezproreda"/>
        <w:rPr>
          <w:b/>
          <w:sz w:val="24"/>
          <w:szCs w:val="24"/>
        </w:rPr>
      </w:pPr>
    </w:p>
    <w:p w:rsidR="00BC0512" w:rsidRPr="00BC0512" w:rsidRDefault="00BC0512" w:rsidP="00BC0512">
      <w:pPr>
        <w:rPr>
          <w:b/>
          <w:sz w:val="24"/>
          <w:szCs w:val="24"/>
        </w:rPr>
      </w:pPr>
      <w:r w:rsidRPr="00BC0512">
        <w:rPr>
          <w:b/>
          <w:sz w:val="24"/>
          <w:szCs w:val="24"/>
        </w:rPr>
        <w:t>OPIS AKTIVNOSTI</w:t>
      </w:r>
    </w:p>
    <w:p w:rsidR="00BC0512" w:rsidRPr="00BC0512" w:rsidRDefault="00BC0512" w:rsidP="00BC0512">
      <w:pPr>
        <w:rPr>
          <w:b/>
          <w:sz w:val="24"/>
          <w:szCs w:val="24"/>
        </w:rPr>
      </w:pPr>
      <w:r w:rsidRPr="00BC0512">
        <w:rPr>
          <w:b/>
          <w:color w:val="C00000"/>
          <w:sz w:val="24"/>
          <w:szCs w:val="24"/>
        </w:rPr>
        <w:t>1. aktivnost – Marko Marulić i koronavirus?!</w:t>
      </w:r>
    </w:p>
    <w:p w:rsidR="00BC0512" w:rsidRPr="00BC0512" w:rsidRDefault="00BC0512" w:rsidP="00BC0512">
      <w:pPr>
        <w:pStyle w:val="Bezproreda"/>
        <w:rPr>
          <w:sz w:val="24"/>
          <w:szCs w:val="24"/>
        </w:rPr>
      </w:pPr>
      <w:r w:rsidRPr="00BC0512">
        <w:rPr>
          <w:sz w:val="24"/>
          <w:szCs w:val="24"/>
        </w:rPr>
        <w:t xml:space="preserve">Postoji li poveznica između Marka Marulića i koronavirusa? Pogledaj animaciju i saznaj. </w:t>
      </w:r>
    </w:p>
    <w:p w:rsidR="00BC0512" w:rsidRPr="00BC0512" w:rsidRDefault="00BC0512" w:rsidP="00BC0512">
      <w:pPr>
        <w:pStyle w:val="Bezproreda"/>
        <w:rPr>
          <w:sz w:val="24"/>
          <w:szCs w:val="24"/>
        </w:rPr>
      </w:pPr>
    </w:p>
    <w:p w:rsidR="00BC0512" w:rsidRPr="00BC0512" w:rsidRDefault="00F92558" w:rsidP="00BC0512">
      <w:pPr>
        <w:pStyle w:val="Bezproreda"/>
        <w:rPr>
          <w:sz w:val="24"/>
          <w:szCs w:val="24"/>
        </w:rPr>
      </w:pPr>
      <w:hyperlink r:id="rId4" w:history="1">
        <w:r w:rsidR="00BC0512" w:rsidRPr="00BC0512">
          <w:rPr>
            <w:rStyle w:val="Hiperveza"/>
            <w:rFonts w:ascii="Helvetica" w:hAnsi="Helvetica" w:cs="Helvetica"/>
            <w:sz w:val="24"/>
            <w:szCs w:val="24"/>
            <w:shd w:val="clear" w:color="auto" w:fill="F1F0F0"/>
          </w:rPr>
          <w:t>https://www.powtoon.com/c/efflkCvGtHI/1/m</w:t>
        </w:r>
      </w:hyperlink>
      <w:r w:rsidR="00BC0512" w:rsidRPr="00BC0512">
        <w:rPr>
          <w:sz w:val="24"/>
          <w:szCs w:val="24"/>
        </w:rPr>
        <w:t xml:space="preserve">  </w:t>
      </w:r>
    </w:p>
    <w:p w:rsidR="00BC0512" w:rsidRPr="00BC0512" w:rsidRDefault="00BC0512" w:rsidP="00BC0512">
      <w:pPr>
        <w:pStyle w:val="Bezproreda"/>
        <w:rPr>
          <w:sz w:val="24"/>
          <w:szCs w:val="24"/>
        </w:rPr>
      </w:pPr>
    </w:p>
    <w:p w:rsidR="00BC0512" w:rsidRDefault="00BC0512" w:rsidP="00BC0512">
      <w:pPr>
        <w:pStyle w:val="Bezproreda"/>
        <w:rPr>
          <w:b/>
          <w:sz w:val="24"/>
          <w:szCs w:val="24"/>
        </w:rPr>
      </w:pPr>
      <w:r w:rsidRPr="00BC0512">
        <w:rPr>
          <w:b/>
          <w:sz w:val="24"/>
          <w:szCs w:val="24"/>
        </w:rPr>
        <w:t xml:space="preserve">Aktivnost se smatra završenom kad pogledaš nekoliko puta animaciju i doista shvatiš što povezuje Marka Marulića i koronavirus. Popričaj o tome s odraslim osobama u tvom okruženju. </w:t>
      </w:r>
    </w:p>
    <w:p w:rsidR="00BC0512" w:rsidRPr="00BC0512" w:rsidRDefault="00BC0512" w:rsidP="00BC0512">
      <w:pPr>
        <w:pStyle w:val="Bezproreda"/>
        <w:rPr>
          <w:b/>
          <w:sz w:val="24"/>
          <w:szCs w:val="24"/>
        </w:rPr>
      </w:pPr>
    </w:p>
    <w:p w:rsidR="00BC0512" w:rsidRPr="00BC0512" w:rsidRDefault="00BC0512" w:rsidP="00BC0512">
      <w:pPr>
        <w:rPr>
          <w:b/>
          <w:color w:val="C00000"/>
          <w:sz w:val="24"/>
          <w:szCs w:val="24"/>
        </w:rPr>
      </w:pPr>
      <w:r w:rsidRPr="00BC0512">
        <w:rPr>
          <w:b/>
          <w:color w:val="C00000"/>
          <w:sz w:val="24"/>
          <w:szCs w:val="24"/>
        </w:rPr>
        <w:t>2. aktivnost – Tko je Marko Marulić</w:t>
      </w:r>
    </w:p>
    <w:p w:rsidR="00BC0512" w:rsidRPr="00BC0512" w:rsidRDefault="00BC0512" w:rsidP="00BC051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 w:val="0"/>
          <w:color w:val="000000"/>
          <w:sz w:val="24"/>
          <w:szCs w:val="24"/>
        </w:rPr>
      </w:pPr>
      <w:r w:rsidRPr="00BC0512">
        <w:rPr>
          <w:rFonts w:ascii="Calibri" w:hAnsi="Calibri" w:cs="Calibri"/>
          <w:noProof w:val="0"/>
          <w:color w:val="000000"/>
          <w:sz w:val="24"/>
          <w:szCs w:val="24"/>
        </w:rPr>
        <w:t xml:space="preserve">Poslušaj biografiju Marka Marulića na priloženoj poveznici i zapiši kratke bilješke o njegovom životu i radu. Pomoći će ti animacija iz prve aktivnosti i </w:t>
      </w:r>
      <w:proofErr w:type="spellStart"/>
      <w:r w:rsidRPr="00BC0512">
        <w:rPr>
          <w:rFonts w:ascii="Calibri" w:hAnsi="Calibri" w:cs="Calibri"/>
          <w:noProof w:val="0"/>
          <w:color w:val="000000"/>
          <w:sz w:val="24"/>
          <w:szCs w:val="24"/>
        </w:rPr>
        <w:t>poster</w:t>
      </w:r>
      <w:proofErr w:type="spellEnd"/>
      <w:r w:rsidRPr="00BC0512">
        <w:rPr>
          <w:rFonts w:ascii="Calibri" w:hAnsi="Calibri" w:cs="Calibri"/>
          <w:noProof w:val="0"/>
          <w:color w:val="000000"/>
          <w:sz w:val="24"/>
          <w:szCs w:val="24"/>
        </w:rPr>
        <w:t xml:space="preserve">. Nauči osnovne podatke koje si zapisao/zapisala. </w:t>
      </w:r>
    </w:p>
    <w:p w:rsidR="00BC0512" w:rsidRDefault="00BC0512" w:rsidP="00BC051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 w:val="0"/>
          <w:color w:val="000000"/>
        </w:rPr>
      </w:pPr>
    </w:p>
    <w:p w:rsidR="00BC0512" w:rsidRDefault="00F92558" w:rsidP="00BC0512">
      <w:pPr>
        <w:autoSpaceDE w:val="0"/>
        <w:autoSpaceDN w:val="0"/>
        <w:adjustRightInd w:val="0"/>
        <w:spacing w:after="0" w:line="240" w:lineRule="auto"/>
        <w:rPr>
          <w:rStyle w:val="Hiperveza"/>
        </w:rPr>
      </w:pPr>
      <w:hyperlink r:id="rId5" w:history="1">
        <w:r w:rsidR="00BC0512">
          <w:rPr>
            <w:rStyle w:val="Hiperveza"/>
          </w:rPr>
          <w:t>https://www.youtube.com/watch?v=nDME0GwoIx4</w:t>
        </w:r>
      </w:hyperlink>
    </w:p>
    <w:p w:rsidR="00BC0512" w:rsidRDefault="00BC0512" w:rsidP="00BC0512">
      <w:pPr>
        <w:autoSpaceDE w:val="0"/>
        <w:autoSpaceDN w:val="0"/>
        <w:adjustRightInd w:val="0"/>
        <w:spacing w:after="0" w:line="240" w:lineRule="auto"/>
        <w:rPr>
          <w:rStyle w:val="Hiperveza"/>
        </w:rPr>
      </w:pPr>
    </w:p>
    <w:p w:rsidR="00BC0512" w:rsidRDefault="00BC0512" w:rsidP="00BC0512">
      <w:pPr>
        <w:autoSpaceDE w:val="0"/>
        <w:autoSpaceDN w:val="0"/>
        <w:adjustRightInd w:val="0"/>
        <w:spacing w:after="0" w:line="240" w:lineRule="auto"/>
        <w:rPr>
          <w:rStyle w:val="Hiperveza"/>
        </w:rPr>
      </w:pPr>
    </w:p>
    <w:p w:rsidR="00BC0512" w:rsidRDefault="00BC0512" w:rsidP="00BC0512">
      <w:pPr>
        <w:autoSpaceDE w:val="0"/>
        <w:autoSpaceDN w:val="0"/>
        <w:adjustRightInd w:val="0"/>
        <w:spacing w:after="0" w:line="240" w:lineRule="auto"/>
        <w:rPr>
          <w:rStyle w:val="Hiperveza"/>
        </w:rPr>
      </w:pPr>
    </w:p>
    <w:p w:rsidR="00BC0512" w:rsidRDefault="00BC0512" w:rsidP="00BC0512">
      <w:pPr>
        <w:autoSpaceDE w:val="0"/>
        <w:autoSpaceDN w:val="0"/>
        <w:adjustRightInd w:val="0"/>
        <w:spacing w:after="0" w:line="240" w:lineRule="auto"/>
        <w:rPr>
          <w:rStyle w:val="Hiperveza"/>
        </w:rPr>
      </w:pPr>
    </w:p>
    <w:p w:rsidR="00BC0512" w:rsidRDefault="00BC0512" w:rsidP="00BC0512">
      <w:pPr>
        <w:autoSpaceDE w:val="0"/>
        <w:autoSpaceDN w:val="0"/>
        <w:adjustRightInd w:val="0"/>
        <w:spacing w:after="0" w:line="240" w:lineRule="auto"/>
        <w:rPr>
          <w:rStyle w:val="Hiperveza"/>
        </w:rPr>
      </w:pPr>
    </w:p>
    <w:p w:rsidR="00BC0512" w:rsidRDefault="00BC0512" w:rsidP="00BC0512">
      <w:pPr>
        <w:autoSpaceDE w:val="0"/>
        <w:autoSpaceDN w:val="0"/>
        <w:adjustRightInd w:val="0"/>
        <w:spacing w:after="0" w:line="240" w:lineRule="auto"/>
        <w:rPr>
          <w:rStyle w:val="Hiperveza"/>
        </w:rPr>
      </w:pPr>
    </w:p>
    <w:p w:rsidR="00BC0512" w:rsidRDefault="00BC0512" w:rsidP="00BC0512">
      <w:pPr>
        <w:autoSpaceDE w:val="0"/>
        <w:autoSpaceDN w:val="0"/>
        <w:adjustRightInd w:val="0"/>
        <w:spacing w:after="0" w:line="240" w:lineRule="auto"/>
        <w:rPr>
          <w:rStyle w:val="Hiperveza"/>
        </w:rPr>
      </w:pPr>
    </w:p>
    <w:p w:rsidR="00BC0512" w:rsidRDefault="00BC0512" w:rsidP="00BC0512">
      <w:pPr>
        <w:autoSpaceDE w:val="0"/>
        <w:autoSpaceDN w:val="0"/>
        <w:adjustRightInd w:val="0"/>
        <w:spacing w:after="0" w:line="240" w:lineRule="auto"/>
        <w:rPr>
          <w:rStyle w:val="Hiperveza"/>
        </w:rPr>
      </w:pPr>
    </w:p>
    <w:p w:rsidR="00BC0512" w:rsidRDefault="00BC0512" w:rsidP="00BC0512">
      <w:pPr>
        <w:autoSpaceDE w:val="0"/>
        <w:autoSpaceDN w:val="0"/>
        <w:adjustRightInd w:val="0"/>
        <w:spacing w:after="0" w:line="240" w:lineRule="auto"/>
        <w:rPr>
          <w:rStyle w:val="Hiperveza"/>
        </w:rPr>
      </w:pPr>
    </w:p>
    <w:p w:rsidR="00BC0512" w:rsidRDefault="00BC0512" w:rsidP="00BC0512">
      <w:pPr>
        <w:autoSpaceDE w:val="0"/>
        <w:autoSpaceDN w:val="0"/>
        <w:adjustRightInd w:val="0"/>
        <w:spacing w:after="0" w:line="240" w:lineRule="auto"/>
      </w:pPr>
    </w:p>
    <w:p w:rsidR="00BC0512" w:rsidRDefault="00BC0512" w:rsidP="00BC0512">
      <w:pPr>
        <w:autoSpaceDE w:val="0"/>
        <w:autoSpaceDN w:val="0"/>
        <w:adjustRightInd w:val="0"/>
        <w:spacing w:after="0" w:line="240" w:lineRule="auto"/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B264B3" wp14:editId="01CDF5C8">
                <wp:simplePos x="0" y="0"/>
                <wp:positionH relativeFrom="margin">
                  <wp:posOffset>-366395</wp:posOffset>
                </wp:positionH>
                <wp:positionV relativeFrom="paragraph">
                  <wp:posOffset>186690</wp:posOffset>
                </wp:positionV>
                <wp:extent cx="6911340" cy="4602480"/>
                <wp:effectExtent l="0" t="0" r="3810" b="7620"/>
                <wp:wrapNone/>
                <wp:docPr id="6" name="Tekstni okvi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1340" cy="4602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0512" w:rsidRDefault="00BC0512" w:rsidP="00BC0512"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1F5AEC4" wp14:editId="593E68AC">
                                  <wp:extent cx="6499860" cy="4504690"/>
                                  <wp:effectExtent l="0" t="0" r="0" b="0"/>
                                  <wp:docPr id="1" name="Slika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MARULIC.jpg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1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99860" cy="4504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264B3" id="_x0000_t202" coordsize="21600,21600" o:spt="202" path="m,l,21600r21600,l21600,xe">
                <v:stroke joinstyle="miter"/>
                <v:path gradientshapeok="t" o:connecttype="rect"/>
              </v:shapetype>
              <v:shape id="Tekstni okvir 6" o:spid="_x0000_s1026" type="#_x0000_t202" style="position:absolute;margin-left:-28.85pt;margin-top:14.7pt;width:544.2pt;height:362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wQHWAIAAJ4EAAAOAAAAZHJzL2Uyb0RvYy54bWysVE1PGzEQvVfqf7B8L5uEkELEBqVBqSoh&#10;QIKKs+P1JhZej2s72U1/fZ+9CVDaU9UcHM+H5+O9mb286hrDdsoHTbbkw5MBZ8pKqrRdl/z74/LT&#10;OWchClsJQ1aVfK8Cv5p9/HDZuqka0YZMpTxDEBumrSv5JkY3LYogN6oR4YScsjDW5BsRIfp1UXnR&#10;InpjitFgMCla8pXzJFUI0F73Rj7L8etayXhX10FFZkqO2mI+fT5X6Sxml2K69sJttDyUIf6hikZo&#10;i6Qvoa5FFGzr9R+hGi09BarjiaSmoLrWUuUe0M1w8K6bh41wKvcCcIJ7gSn8v7Dydnfvma5KPuHM&#10;igYUParnEK1m9LzTnk0SRK0LU3g+OPjG7gt1oPqoD1CmzrvaN+kfPTHYAfb+BWDVRSahnFwMh6dj&#10;mCRs48lgND7PFBSvz50P8auihqVLyT0YzMCK3U2IKAWuR5eULZDR1VIbk4V9WBjPdgJkY0Yqajkz&#10;IkQoS77Mv1Q1Qvz2zFjWorbTs0HOZCnF6/2MTXFVHqRD/oRF33O6xW7VHQBaUbUHPp76IQtOLjV6&#10;uEEB98JjqtA3NiXe4agNISUdbpxtyP/8mz75g2xYOWsxpSUPP7bCK/T1zWIMLobjBGfMwvjs8wiC&#10;f2tZvbXYbbMgYDPETjqZr8k/muO19tQ8YaHmKStMwkrkLnk8Xhex3x0spFTzeXbCIDsRb+yDkyl0&#10;Aiwx9Ng9Ce8ONEZMwC0d51lM37HZ+6aXlubbSLXOVCeAe1RBWhKwBJm+w8KmLXsrZ6/Xz8rsFwAA&#10;AP//AwBQSwMEFAAGAAgAAAAhAN4/25fjAAAACwEAAA8AAABkcnMvZG93bnJldi54bWxMj8FOwzAM&#10;hu9IvENkJG5bStkolLoTQiCYRLWtIHHNGtMWmqRKsrXb05Od4Gj70+/vzxaj6tierGuNRriaRsBI&#10;V0a2ukb4eH+e3AJzXmgpOqMJ4UAOFvn5WSZSaQa9oX3paxZCtEsFQuN9n3LuqoaUcFPTkw63L2OV&#10;8GG0NZdWDCFcdTyOohuuRKvDh0b09NhQ9VPuFMLnUL7Y1XL5ve5fi+PqWBZv9FQgXl6MD/fAPI3+&#10;D4aTflCHPDhtzU5LxzqEyTxJAooQ382AnYDoOgqbLUIyn8XA84z/75D/AgAA//8DAFBLAQItABQA&#10;BgAIAAAAIQC2gziS/gAAAOEBAAATAAAAAAAAAAAAAAAAAAAAAABbQ29udGVudF9UeXBlc10ueG1s&#10;UEsBAi0AFAAGAAgAAAAhADj9If/WAAAAlAEAAAsAAAAAAAAAAAAAAAAALwEAAF9yZWxzLy5yZWxz&#10;UEsBAi0AFAAGAAgAAAAhADujBAdYAgAAngQAAA4AAAAAAAAAAAAAAAAALgIAAGRycy9lMm9Eb2Mu&#10;eG1sUEsBAi0AFAAGAAgAAAAhAN4/25fjAAAACwEAAA8AAAAAAAAAAAAAAAAAsgQAAGRycy9kb3du&#10;cmV2LnhtbFBLBQYAAAAABAAEAPMAAADCBQAAAAA=&#10;" fillcolor="window" stroked="f" strokeweight=".5pt">
                <v:textbox>
                  <w:txbxContent>
                    <w:p w:rsidR="00BC0512" w:rsidRDefault="00BC0512" w:rsidP="00BC0512">
                      <w:r>
                        <w:rPr>
                          <w:lang w:eastAsia="hr-HR"/>
                        </w:rPr>
                        <w:drawing>
                          <wp:inline distT="0" distB="0" distL="0" distR="0" wp14:anchorId="51F5AEC4" wp14:editId="593E68AC">
                            <wp:extent cx="6499860" cy="4504690"/>
                            <wp:effectExtent l="0" t="0" r="0" b="0"/>
                            <wp:docPr id="1" name="Slika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MARULIC.jpg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1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499860" cy="45046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C0512" w:rsidRDefault="00BC0512" w:rsidP="00BC0512">
      <w:pPr>
        <w:autoSpaceDE w:val="0"/>
        <w:autoSpaceDN w:val="0"/>
        <w:adjustRightInd w:val="0"/>
        <w:spacing w:after="0" w:line="240" w:lineRule="auto"/>
      </w:pPr>
    </w:p>
    <w:p w:rsidR="00BC0512" w:rsidRDefault="00BC0512" w:rsidP="00BC0512">
      <w:pPr>
        <w:autoSpaceDE w:val="0"/>
        <w:autoSpaceDN w:val="0"/>
        <w:adjustRightInd w:val="0"/>
        <w:spacing w:after="0" w:line="240" w:lineRule="auto"/>
      </w:pPr>
    </w:p>
    <w:p w:rsidR="00BC0512" w:rsidRDefault="00BC0512" w:rsidP="00BC0512">
      <w:pPr>
        <w:autoSpaceDE w:val="0"/>
        <w:autoSpaceDN w:val="0"/>
        <w:adjustRightInd w:val="0"/>
        <w:spacing w:after="0" w:line="240" w:lineRule="auto"/>
      </w:pPr>
    </w:p>
    <w:p w:rsidR="00BC0512" w:rsidRDefault="00BC0512" w:rsidP="00BC0512">
      <w:pPr>
        <w:autoSpaceDE w:val="0"/>
        <w:autoSpaceDN w:val="0"/>
        <w:adjustRightInd w:val="0"/>
        <w:spacing w:after="0" w:line="240" w:lineRule="auto"/>
      </w:pPr>
    </w:p>
    <w:p w:rsidR="00BC0512" w:rsidRDefault="00BC0512" w:rsidP="00BC0512">
      <w:pPr>
        <w:autoSpaceDE w:val="0"/>
        <w:autoSpaceDN w:val="0"/>
        <w:adjustRightInd w:val="0"/>
        <w:spacing w:after="0" w:line="240" w:lineRule="auto"/>
      </w:pPr>
    </w:p>
    <w:p w:rsidR="00BC0512" w:rsidRDefault="00BC0512" w:rsidP="00BC0512">
      <w:pPr>
        <w:autoSpaceDE w:val="0"/>
        <w:autoSpaceDN w:val="0"/>
        <w:adjustRightInd w:val="0"/>
        <w:spacing w:after="0" w:line="240" w:lineRule="auto"/>
      </w:pPr>
    </w:p>
    <w:p w:rsidR="00BC0512" w:rsidRDefault="00BC0512" w:rsidP="00BC0512">
      <w:pPr>
        <w:autoSpaceDE w:val="0"/>
        <w:autoSpaceDN w:val="0"/>
        <w:adjustRightInd w:val="0"/>
        <w:spacing w:after="0" w:line="240" w:lineRule="auto"/>
      </w:pPr>
    </w:p>
    <w:p w:rsidR="00BC0512" w:rsidRDefault="00BC0512" w:rsidP="00BC0512">
      <w:pPr>
        <w:autoSpaceDE w:val="0"/>
        <w:autoSpaceDN w:val="0"/>
        <w:adjustRightInd w:val="0"/>
        <w:spacing w:after="0" w:line="240" w:lineRule="auto"/>
      </w:pPr>
    </w:p>
    <w:p w:rsidR="00BC0512" w:rsidRDefault="00BC0512" w:rsidP="00BC0512">
      <w:pPr>
        <w:autoSpaceDE w:val="0"/>
        <w:autoSpaceDN w:val="0"/>
        <w:adjustRightInd w:val="0"/>
        <w:spacing w:after="0" w:line="240" w:lineRule="auto"/>
      </w:pPr>
    </w:p>
    <w:p w:rsidR="00BC0512" w:rsidRDefault="00BC0512" w:rsidP="00BC0512">
      <w:pPr>
        <w:autoSpaceDE w:val="0"/>
        <w:autoSpaceDN w:val="0"/>
        <w:adjustRightInd w:val="0"/>
        <w:spacing w:after="0" w:line="240" w:lineRule="auto"/>
      </w:pPr>
    </w:p>
    <w:p w:rsidR="00BC0512" w:rsidRDefault="00BC0512" w:rsidP="00BC0512">
      <w:pPr>
        <w:autoSpaceDE w:val="0"/>
        <w:autoSpaceDN w:val="0"/>
        <w:adjustRightInd w:val="0"/>
        <w:spacing w:after="0" w:line="240" w:lineRule="auto"/>
      </w:pPr>
    </w:p>
    <w:p w:rsidR="00BC0512" w:rsidRDefault="00BC0512" w:rsidP="00BC0512">
      <w:pPr>
        <w:autoSpaceDE w:val="0"/>
        <w:autoSpaceDN w:val="0"/>
        <w:adjustRightInd w:val="0"/>
        <w:spacing w:after="0" w:line="240" w:lineRule="auto"/>
      </w:pPr>
    </w:p>
    <w:p w:rsidR="00BC0512" w:rsidRDefault="00BC0512" w:rsidP="00BC0512">
      <w:pPr>
        <w:autoSpaceDE w:val="0"/>
        <w:autoSpaceDN w:val="0"/>
        <w:adjustRightInd w:val="0"/>
        <w:spacing w:after="0" w:line="240" w:lineRule="auto"/>
      </w:pPr>
    </w:p>
    <w:p w:rsidR="00BC0512" w:rsidRDefault="00BC0512" w:rsidP="00BC0512">
      <w:pPr>
        <w:autoSpaceDE w:val="0"/>
        <w:autoSpaceDN w:val="0"/>
        <w:adjustRightInd w:val="0"/>
        <w:spacing w:after="0" w:line="240" w:lineRule="auto"/>
      </w:pPr>
    </w:p>
    <w:p w:rsidR="00BC0512" w:rsidRDefault="00BC0512" w:rsidP="00BC0512">
      <w:pPr>
        <w:autoSpaceDE w:val="0"/>
        <w:autoSpaceDN w:val="0"/>
        <w:adjustRightInd w:val="0"/>
        <w:spacing w:after="0" w:line="240" w:lineRule="auto"/>
      </w:pPr>
    </w:p>
    <w:p w:rsidR="00BC0512" w:rsidRDefault="00BC0512" w:rsidP="00BC0512">
      <w:pPr>
        <w:autoSpaceDE w:val="0"/>
        <w:autoSpaceDN w:val="0"/>
        <w:adjustRightInd w:val="0"/>
        <w:spacing w:after="0" w:line="240" w:lineRule="auto"/>
      </w:pPr>
    </w:p>
    <w:p w:rsidR="00BC0512" w:rsidRDefault="00BC0512" w:rsidP="00BC0512">
      <w:pPr>
        <w:autoSpaceDE w:val="0"/>
        <w:autoSpaceDN w:val="0"/>
        <w:adjustRightInd w:val="0"/>
        <w:spacing w:after="0" w:line="240" w:lineRule="auto"/>
      </w:pPr>
    </w:p>
    <w:p w:rsidR="00BC0512" w:rsidRDefault="00BC0512" w:rsidP="00BC0512">
      <w:pPr>
        <w:autoSpaceDE w:val="0"/>
        <w:autoSpaceDN w:val="0"/>
        <w:adjustRightInd w:val="0"/>
        <w:spacing w:after="0" w:line="240" w:lineRule="auto"/>
      </w:pPr>
    </w:p>
    <w:p w:rsidR="00BC0512" w:rsidRDefault="00BC0512" w:rsidP="00BC0512">
      <w:pPr>
        <w:autoSpaceDE w:val="0"/>
        <w:autoSpaceDN w:val="0"/>
        <w:adjustRightInd w:val="0"/>
        <w:spacing w:after="0" w:line="240" w:lineRule="auto"/>
      </w:pPr>
    </w:p>
    <w:p w:rsidR="00BC0512" w:rsidRDefault="00BC0512" w:rsidP="00BC0512">
      <w:pPr>
        <w:autoSpaceDE w:val="0"/>
        <w:autoSpaceDN w:val="0"/>
        <w:adjustRightInd w:val="0"/>
        <w:spacing w:after="0" w:line="240" w:lineRule="auto"/>
      </w:pPr>
    </w:p>
    <w:p w:rsidR="00BC0512" w:rsidRDefault="00BC0512" w:rsidP="00BC0512">
      <w:pPr>
        <w:pStyle w:val="Bezproreda"/>
        <w:rPr>
          <w:b/>
        </w:rPr>
      </w:pPr>
    </w:p>
    <w:p w:rsidR="00BC0512" w:rsidRDefault="00BC0512" w:rsidP="00BC0512">
      <w:pPr>
        <w:pStyle w:val="Bezproreda"/>
        <w:rPr>
          <w:b/>
        </w:rPr>
      </w:pPr>
    </w:p>
    <w:p w:rsidR="00BC0512" w:rsidRDefault="00BC0512" w:rsidP="00BC0512">
      <w:pPr>
        <w:pStyle w:val="Bezproreda"/>
        <w:rPr>
          <w:b/>
        </w:rPr>
      </w:pPr>
    </w:p>
    <w:p w:rsidR="00BC0512" w:rsidRDefault="00BC0512" w:rsidP="00BC0512">
      <w:pPr>
        <w:pStyle w:val="Bezproreda"/>
        <w:rPr>
          <w:b/>
        </w:rPr>
      </w:pPr>
    </w:p>
    <w:p w:rsidR="00BC0512" w:rsidRDefault="00BC0512" w:rsidP="00BC0512">
      <w:pPr>
        <w:pStyle w:val="Bezproreda"/>
        <w:rPr>
          <w:b/>
        </w:rPr>
      </w:pPr>
    </w:p>
    <w:p w:rsidR="00BC0512" w:rsidRDefault="00BC0512" w:rsidP="00BC0512">
      <w:pPr>
        <w:pStyle w:val="Bezproreda"/>
        <w:rPr>
          <w:b/>
        </w:rPr>
      </w:pPr>
    </w:p>
    <w:p w:rsidR="00BC0512" w:rsidRDefault="00BC0512" w:rsidP="00BC0512">
      <w:pPr>
        <w:pStyle w:val="Bezproreda"/>
        <w:rPr>
          <w:b/>
        </w:rPr>
      </w:pPr>
    </w:p>
    <w:p w:rsidR="00BC0512" w:rsidRDefault="00BC0512" w:rsidP="00BC0512">
      <w:pPr>
        <w:pStyle w:val="Bezproreda"/>
        <w:rPr>
          <w:b/>
        </w:rPr>
      </w:pPr>
    </w:p>
    <w:p w:rsidR="00BC0512" w:rsidRPr="008664AD" w:rsidRDefault="00BC0512" w:rsidP="00BC0512">
      <w:pPr>
        <w:pStyle w:val="Bezproreda"/>
        <w:rPr>
          <w:b/>
          <w:sz w:val="24"/>
          <w:szCs w:val="24"/>
        </w:rPr>
      </w:pPr>
      <w:r w:rsidRPr="008664AD">
        <w:rPr>
          <w:b/>
          <w:sz w:val="24"/>
          <w:szCs w:val="24"/>
        </w:rPr>
        <w:t>Aktivnost se smatra završenom kad poslušaš biografiju Marka Marulića i napišeš bilješke o njegovom životu i radu. Bilješke ne moraš slati na uvid učiteljici. Nauči osnovne podatke</w:t>
      </w:r>
    </w:p>
    <w:p w:rsidR="00BC0512" w:rsidRPr="008664AD" w:rsidRDefault="00BC0512" w:rsidP="00BC051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noProof w:val="0"/>
          <w:color w:val="C00000"/>
          <w:sz w:val="24"/>
          <w:szCs w:val="24"/>
        </w:rPr>
      </w:pPr>
    </w:p>
    <w:p w:rsidR="00BC0512" w:rsidRPr="008664AD" w:rsidRDefault="00BC0512" w:rsidP="00BC051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noProof w:val="0"/>
          <w:color w:val="C00000"/>
          <w:sz w:val="24"/>
          <w:szCs w:val="24"/>
        </w:rPr>
      </w:pPr>
      <w:r w:rsidRPr="008664AD">
        <w:rPr>
          <w:rFonts w:ascii="Calibri" w:hAnsi="Calibri" w:cs="Calibri"/>
          <w:b/>
          <w:noProof w:val="0"/>
          <w:color w:val="C00000"/>
          <w:sz w:val="24"/>
          <w:szCs w:val="24"/>
        </w:rPr>
        <w:t>3. aktivnost – Književna baština – ostali pisci</w:t>
      </w:r>
    </w:p>
    <w:p w:rsidR="00BC0512" w:rsidRPr="008664AD" w:rsidRDefault="00BC0512" w:rsidP="00BC051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noProof w:val="0"/>
          <w:color w:val="C00000"/>
          <w:sz w:val="24"/>
          <w:szCs w:val="24"/>
        </w:rPr>
      </w:pPr>
    </w:p>
    <w:p w:rsidR="00BC0512" w:rsidRPr="008664AD" w:rsidRDefault="00BC0512" w:rsidP="00BC051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 w:val="0"/>
          <w:color w:val="000000" w:themeColor="text1"/>
          <w:sz w:val="24"/>
          <w:szCs w:val="24"/>
        </w:rPr>
      </w:pPr>
      <w:r w:rsidRPr="008664AD">
        <w:rPr>
          <w:rFonts w:ascii="Calibri" w:hAnsi="Calibri" w:cs="Calibri"/>
          <w:noProof w:val="0"/>
          <w:color w:val="000000" w:themeColor="text1"/>
          <w:sz w:val="24"/>
          <w:szCs w:val="24"/>
        </w:rPr>
        <w:t>Pročitaj i dobro prouči mapu o piscima koje, osim Marulića, smatramo dijelom književne baštine. Nauči osnovne podatke i mapu zalijepi</w:t>
      </w:r>
      <w:r w:rsidR="00A46B62">
        <w:rPr>
          <w:rFonts w:ascii="Calibri" w:hAnsi="Calibri" w:cs="Calibri"/>
          <w:noProof w:val="0"/>
          <w:color w:val="000000" w:themeColor="text1"/>
          <w:sz w:val="24"/>
          <w:szCs w:val="24"/>
        </w:rPr>
        <w:t xml:space="preserve"> ( prepiši/ precrtaj )</w:t>
      </w:r>
      <w:r w:rsidRPr="008664AD">
        <w:rPr>
          <w:rFonts w:ascii="Calibri" w:hAnsi="Calibri" w:cs="Calibri"/>
          <w:noProof w:val="0"/>
          <w:color w:val="000000" w:themeColor="text1"/>
          <w:sz w:val="24"/>
          <w:szCs w:val="24"/>
        </w:rPr>
        <w:t xml:space="preserve"> u bilježnicu. </w:t>
      </w:r>
    </w:p>
    <w:p w:rsidR="00BC0512" w:rsidRDefault="00BC0512" w:rsidP="00BC051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noProof w:val="0"/>
          <w:color w:val="C00000"/>
        </w:rPr>
      </w:pPr>
    </w:p>
    <w:p w:rsidR="00BC0512" w:rsidRDefault="00BC0512" w:rsidP="00BC051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noProof w:val="0"/>
          <w:color w:val="C00000"/>
        </w:rPr>
      </w:pPr>
    </w:p>
    <w:p w:rsidR="00BC0512" w:rsidRDefault="00BC0512" w:rsidP="00BC051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noProof w:val="0"/>
          <w:color w:val="C00000"/>
        </w:rPr>
      </w:pPr>
    </w:p>
    <w:p w:rsidR="00BC0512" w:rsidRDefault="00BC0512" w:rsidP="00BC051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noProof w:val="0"/>
          <w:color w:val="C00000"/>
        </w:rPr>
      </w:pPr>
    </w:p>
    <w:p w:rsidR="00BC0512" w:rsidRDefault="00BC0512" w:rsidP="00BC051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noProof w:val="0"/>
          <w:color w:val="C00000"/>
        </w:rPr>
      </w:pPr>
    </w:p>
    <w:p w:rsidR="00BC0512" w:rsidRDefault="00BC0512" w:rsidP="00BC051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noProof w:val="0"/>
          <w:color w:val="C00000"/>
        </w:rPr>
      </w:pPr>
    </w:p>
    <w:p w:rsidR="00BC0512" w:rsidRDefault="00BC0512" w:rsidP="00BC051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noProof w:val="0"/>
          <w:color w:val="C00000"/>
        </w:rPr>
      </w:pPr>
    </w:p>
    <w:p w:rsidR="00BC0512" w:rsidRDefault="00BC0512" w:rsidP="00BC051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noProof w:val="0"/>
          <w:color w:val="C00000"/>
        </w:rPr>
      </w:pPr>
    </w:p>
    <w:p w:rsidR="00BC0512" w:rsidRDefault="00BC0512" w:rsidP="00BC051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noProof w:val="0"/>
          <w:color w:val="C00000"/>
        </w:rPr>
      </w:pPr>
    </w:p>
    <w:p w:rsidR="00BC0512" w:rsidRDefault="00BC0512" w:rsidP="00BC051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noProof w:val="0"/>
          <w:color w:val="C00000"/>
        </w:rPr>
      </w:pPr>
    </w:p>
    <w:p w:rsidR="00BC0512" w:rsidRDefault="00BC0512" w:rsidP="00BC051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noProof w:val="0"/>
          <w:color w:val="C00000"/>
        </w:rPr>
      </w:pPr>
    </w:p>
    <w:p w:rsidR="00BC0512" w:rsidRDefault="00BC0512" w:rsidP="00BC051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noProof w:val="0"/>
          <w:color w:val="C00000"/>
        </w:rPr>
      </w:pPr>
    </w:p>
    <w:p w:rsidR="00507561" w:rsidRDefault="00507561" w:rsidP="00BC051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noProof w:val="0"/>
          <w:color w:val="C00000"/>
        </w:rPr>
      </w:pPr>
    </w:p>
    <w:p w:rsidR="00507561" w:rsidRDefault="00507561" w:rsidP="00BC051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noProof w:val="0"/>
          <w:color w:val="C00000"/>
        </w:rPr>
      </w:pPr>
    </w:p>
    <w:p w:rsidR="00BC0512" w:rsidRPr="00DD50FB" w:rsidRDefault="00BC0512" w:rsidP="00BC051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noProof w:val="0"/>
          <w:color w:val="C00000"/>
        </w:rPr>
      </w:pPr>
      <w:r>
        <w:rPr>
          <w:rFonts w:ascii="Calibri" w:hAnsi="Calibri" w:cs="Calibri"/>
          <w:b/>
          <w:color w:val="C00000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56BE0B" wp14:editId="53C56A30">
                <wp:simplePos x="0" y="0"/>
                <wp:positionH relativeFrom="column">
                  <wp:posOffset>-488315</wp:posOffset>
                </wp:positionH>
                <wp:positionV relativeFrom="paragraph">
                  <wp:posOffset>247015</wp:posOffset>
                </wp:positionV>
                <wp:extent cx="6713220" cy="4579620"/>
                <wp:effectExtent l="0" t="0" r="0" b="0"/>
                <wp:wrapNone/>
                <wp:docPr id="9" name="Tekstni okvi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3220" cy="4579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0512" w:rsidRDefault="00BC0512" w:rsidP="00BC0512"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256FB86B" wp14:editId="4A02A07C">
                                  <wp:extent cx="6514310" cy="4488180"/>
                                  <wp:effectExtent l="0" t="0" r="1270" b="762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oSTALI PISCI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44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15327" cy="44888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C4FB7" id="Tekstni okvir 9" o:spid="_x0000_s1027" type="#_x0000_t202" style="position:absolute;margin-left:-38.45pt;margin-top:19.45pt;width:528.6pt;height:360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TWLVgIAAKUEAAAOAAAAZHJzL2Uyb0RvYy54bWysVE1PGzEQvVfqf7B8L5uEAE3EBqWgVJUQ&#10;IEHF2fF6Ewuvx7Wd7Ka/vs/eJFDaU9UcnPnyjOfNm7286hrDtsoHTbbkw5MBZ8pKqrRdlfz70+LT&#10;Z85CFLYShqwq+U4FfjX7+OGydVM1ojWZSnmGJDZMW1fydYxuWhRBrlUjwgk5ZeGsyTciQvWrovKi&#10;RfbGFKPB4LxoyVfOk1QhwHrTO/ks569rJeN9XQcVmSk53hbz6fO5TGcxuxTTlRdureX+GeIfXtEI&#10;bVH0mOpGRME2Xv+RqtHSU6A6nkhqCqprLVXuAd0MB++6eVwLp3IvACe4I0zh/6WVd9sHz3RV8gln&#10;VjQY0ZN6CdFqRi9b7dkkQdS6MEXko0Ns7L5Qh1Ef7AHG1HlX+yb9oycGP8DeHQFWXWQSxvOL4elo&#10;BJeEb3x2MTmHgvzF63XnQ/yqqGFJKLnHBDOwYnsbYh96CEnVAhldLbQxWdmFa+PZVmDY4EhFLWdG&#10;hAhjyRf5t6/22zVjWYu3nZ4NciVLKV9fytiUV2Ui7esnLPqekxS7ZZfhO+KxpGoHmDz1XAtOLjRa&#10;ucU7HoQHudA+Fibe46gNoTLtJc7W5H/+zZ7iMXN4OWtB1pKHHxvhFdr7ZsGGyXA8TuzOCnBNEPu3&#10;nuVbj9001wSIhlhNJ7OY4qM5iLWn5hl7NU9V4RJWonbJ40G8jv0KYS+lms9zEPjsRLy1j06m1Am3&#10;NKin7ll4t59mBBHu6EBrMX031D423bQ030SqdZ54wrlHFUxJCnYhc2a/t2nZ3uo56vXrMvsFAAD/&#10;/wMAUEsDBBQABgAIAAAAIQB5Wpv54gAAAAoBAAAPAAAAZHJzL2Rvd25yZXYueG1sTI9RS8MwEMff&#10;Bb9DOMG3LZmDrqtNh4iiA8u0Cr5mzdlWm6Qk2Vr36T2f9Ok47sf/fv98M5meHdGHzlkJi7kAhrZ2&#10;urONhLfX+1kKLERlteqdRQnfGGBTnJ/lKtNutC94rGLDKMSGTEloYxwyzkPdolFh7ga0dPtw3qhI&#10;q2+49mqkcNPzKyESblRn6UOrBrxtsf6qDkbC+1g9+N12+/k8PJan3akqn/CulPLyYrq5BhZxin8w&#10;/OqTOhTktHcHqwPrJcxWyZpQCcuUJgHrVCyB7SWsErEAXuT8f4XiBwAA//8DAFBLAQItABQABgAI&#10;AAAAIQC2gziS/gAAAOEBAAATAAAAAAAAAAAAAAAAAAAAAABbQ29udGVudF9UeXBlc10ueG1sUEsB&#10;Ai0AFAAGAAgAAAAhADj9If/WAAAAlAEAAAsAAAAAAAAAAAAAAAAALwEAAF9yZWxzLy5yZWxzUEsB&#10;Ai0AFAAGAAgAAAAhACBhNYtWAgAApQQAAA4AAAAAAAAAAAAAAAAALgIAAGRycy9lMm9Eb2MueG1s&#10;UEsBAi0AFAAGAAgAAAAhAHlam/niAAAACgEAAA8AAAAAAAAAAAAAAAAAsAQAAGRycy9kb3ducmV2&#10;LnhtbFBLBQYAAAAABAAEAPMAAAC/BQAAAAA=&#10;" fillcolor="window" stroked="f" strokeweight=".5pt">
                <v:textbox>
                  <w:txbxContent>
                    <w:p w:rsidR="00BC0512" w:rsidRDefault="00BC0512" w:rsidP="00BC0512">
                      <w:r>
                        <w:rPr>
                          <w:lang w:eastAsia="hr-HR"/>
                        </w:rPr>
                        <w:drawing>
                          <wp:inline distT="0" distB="0" distL="0" distR="0" wp14:anchorId="3FFBE563" wp14:editId="3D9BD258">
                            <wp:extent cx="6514310" cy="4488180"/>
                            <wp:effectExtent l="0" t="0" r="1270" b="762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oSTALI PISCI.jp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44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515327" cy="448888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C0512" w:rsidRDefault="00BC0512" w:rsidP="00BC051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 w:val="0"/>
          <w:color w:val="000000"/>
        </w:rPr>
      </w:pPr>
    </w:p>
    <w:p w:rsidR="00BC0512" w:rsidRDefault="00BC0512" w:rsidP="00BC0512">
      <w:pPr>
        <w:rPr>
          <w:b/>
          <w:color w:val="C00000"/>
        </w:rPr>
      </w:pPr>
    </w:p>
    <w:p w:rsidR="00BC0512" w:rsidRDefault="00BC0512" w:rsidP="00BC0512">
      <w:pPr>
        <w:rPr>
          <w:b/>
          <w:color w:val="C00000"/>
        </w:rPr>
      </w:pPr>
    </w:p>
    <w:p w:rsidR="00BC0512" w:rsidRDefault="00BC0512" w:rsidP="00BC0512">
      <w:pPr>
        <w:rPr>
          <w:b/>
          <w:color w:val="C00000"/>
        </w:rPr>
      </w:pPr>
    </w:p>
    <w:p w:rsidR="00BC0512" w:rsidRDefault="00BC0512" w:rsidP="00BC0512">
      <w:pPr>
        <w:rPr>
          <w:b/>
          <w:color w:val="C00000"/>
        </w:rPr>
      </w:pPr>
    </w:p>
    <w:p w:rsidR="00BC0512" w:rsidRDefault="00BC0512" w:rsidP="00BC0512">
      <w:pPr>
        <w:rPr>
          <w:b/>
          <w:color w:val="C00000"/>
        </w:rPr>
      </w:pPr>
    </w:p>
    <w:p w:rsidR="00BC0512" w:rsidRDefault="00BC0512" w:rsidP="00BC0512">
      <w:pPr>
        <w:rPr>
          <w:b/>
          <w:color w:val="C00000"/>
        </w:rPr>
      </w:pPr>
    </w:p>
    <w:p w:rsidR="00BC0512" w:rsidRDefault="00BC0512" w:rsidP="00BC0512">
      <w:pPr>
        <w:rPr>
          <w:b/>
          <w:color w:val="C00000"/>
        </w:rPr>
      </w:pPr>
    </w:p>
    <w:p w:rsidR="00BC0512" w:rsidRDefault="00BC0512" w:rsidP="00BC0512">
      <w:pPr>
        <w:rPr>
          <w:b/>
          <w:color w:val="C00000"/>
        </w:rPr>
      </w:pPr>
    </w:p>
    <w:p w:rsidR="00BC0512" w:rsidRDefault="00BC0512" w:rsidP="00BC0512">
      <w:pPr>
        <w:rPr>
          <w:b/>
          <w:color w:val="C00000"/>
        </w:rPr>
      </w:pPr>
    </w:p>
    <w:p w:rsidR="00BC0512" w:rsidRDefault="00BC0512" w:rsidP="00BC0512">
      <w:pPr>
        <w:rPr>
          <w:b/>
          <w:color w:val="C00000"/>
        </w:rPr>
      </w:pPr>
    </w:p>
    <w:p w:rsidR="00BC0512" w:rsidRDefault="00BC0512" w:rsidP="00BC0512">
      <w:pPr>
        <w:rPr>
          <w:b/>
          <w:color w:val="C00000"/>
        </w:rPr>
      </w:pPr>
    </w:p>
    <w:p w:rsidR="00BC0512" w:rsidRDefault="00BC0512" w:rsidP="00BC0512">
      <w:pPr>
        <w:rPr>
          <w:b/>
          <w:color w:val="C00000"/>
        </w:rPr>
      </w:pPr>
    </w:p>
    <w:p w:rsidR="00BC0512" w:rsidRDefault="00BC0512" w:rsidP="00BC0512">
      <w:pPr>
        <w:rPr>
          <w:b/>
          <w:color w:val="C00000"/>
        </w:rPr>
      </w:pPr>
    </w:p>
    <w:p w:rsidR="00BC0512" w:rsidRDefault="00BC0512" w:rsidP="00BC0512">
      <w:pPr>
        <w:rPr>
          <w:b/>
          <w:color w:val="C00000"/>
        </w:rPr>
      </w:pPr>
    </w:p>
    <w:p w:rsidR="00BC0512" w:rsidRDefault="00BC0512" w:rsidP="00BC0512">
      <w:pPr>
        <w:rPr>
          <w:b/>
          <w:color w:val="C00000"/>
        </w:rPr>
      </w:pPr>
    </w:p>
    <w:p w:rsidR="00BC0512" w:rsidRDefault="00BC0512" w:rsidP="00BC0512">
      <w:pPr>
        <w:rPr>
          <w:b/>
          <w:color w:val="C00000"/>
        </w:rPr>
      </w:pPr>
    </w:p>
    <w:p w:rsidR="00BC0512" w:rsidRPr="008664AD" w:rsidRDefault="00BC0512" w:rsidP="00BC0512">
      <w:pPr>
        <w:rPr>
          <w:b/>
          <w:color w:val="000000" w:themeColor="text1"/>
          <w:sz w:val="24"/>
          <w:szCs w:val="24"/>
        </w:rPr>
      </w:pPr>
      <w:r w:rsidRPr="008664AD">
        <w:rPr>
          <w:b/>
          <w:color w:val="000000" w:themeColor="text1"/>
          <w:sz w:val="24"/>
          <w:szCs w:val="24"/>
        </w:rPr>
        <w:t>Aktivnost se sma</w:t>
      </w:r>
      <w:r w:rsidR="008604E4">
        <w:rPr>
          <w:b/>
          <w:color w:val="000000" w:themeColor="text1"/>
          <w:sz w:val="24"/>
          <w:szCs w:val="24"/>
        </w:rPr>
        <w:t>tra završenom kad mapu preneseš</w:t>
      </w:r>
      <w:r w:rsidRPr="008664AD">
        <w:rPr>
          <w:b/>
          <w:color w:val="000000" w:themeColor="text1"/>
          <w:sz w:val="24"/>
          <w:szCs w:val="24"/>
        </w:rPr>
        <w:t xml:space="preserve"> u bilježnicu i naučiš osnovne podatke. </w:t>
      </w:r>
    </w:p>
    <w:p w:rsidR="00BC0512" w:rsidRPr="008664AD" w:rsidRDefault="00BC0512" w:rsidP="00BC0512">
      <w:pPr>
        <w:pStyle w:val="Bezproreda"/>
        <w:rPr>
          <w:sz w:val="24"/>
          <w:szCs w:val="24"/>
        </w:rPr>
      </w:pPr>
    </w:p>
    <w:p w:rsidR="00BC0512" w:rsidRPr="008664AD" w:rsidRDefault="00BC0512" w:rsidP="00BC0512">
      <w:pPr>
        <w:rPr>
          <w:b/>
          <w:color w:val="C00000"/>
          <w:sz w:val="24"/>
          <w:szCs w:val="24"/>
        </w:rPr>
      </w:pPr>
      <w:r w:rsidRPr="008664AD">
        <w:rPr>
          <w:b/>
          <w:color w:val="C00000"/>
          <w:sz w:val="24"/>
          <w:szCs w:val="24"/>
        </w:rPr>
        <w:t xml:space="preserve">4. aktivnost – Istraživanje </w:t>
      </w:r>
    </w:p>
    <w:p w:rsidR="00BC0512" w:rsidRPr="008664AD" w:rsidRDefault="00BC0512" w:rsidP="00BC0512">
      <w:pPr>
        <w:rPr>
          <w:color w:val="000000" w:themeColor="text1"/>
          <w:sz w:val="24"/>
          <w:szCs w:val="24"/>
        </w:rPr>
      </w:pPr>
      <w:r w:rsidRPr="008664AD">
        <w:rPr>
          <w:color w:val="000000" w:themeColor="text1"/>
          <w:sz w:val="24"/>
          <w:szCs w:val="24"/>
        </w:rPr>
        <w:t xml:space="preserve">Istraži na mreži i saznaj odgovore na postavljena pitanja te izrazi mišljenje o Juditinu postupku. Sve zapiši u bilježnicu. </w:t>
      </w:r>
    </w:p>
    <w:p w:rsidR="00BC0512" w:rsidRPr="008664AD" w:rsidRDefault="00BC0512" w:rsidP="00BC0512">
      <w:pPr>
        <w:pStyle w:val="Bezproreda"/>
        <w:rPr>
          <w:i/>
          <w:color w:val="000000" w:themeColor="text1"/>
          <w:sz w:val="24"/>
          <w:szCs w:val="24"/>
        </w:rPr>
      </w:pPr>
      <w:r w:rsidRPr="008664AD">
        <w:rPr>
          <w:i/>
          <w:color w:val="000000" w:themeColor="text1"/>
          <w:sz w:val="24"/>
          <w:szCs w:val="24"/>
        </w:rPr>
        <w:t>Istraži priču o Juditi i Holofernu i izrazi svoje mišljenje o Juditinu postupku. (50 riječi)</w:t>
      </w:r>
    </w:p>
    <w:p w:rsidR="00BC0512" w:rsidRPr="008664AD" w:rsidRDefault="00BC0512" w:rsidP="00BC0512">
      <w:pPr>
        <w:pStyle w:val="Bezproreda"/>
        <w:rPr>
          <w:i/>
          <w:color w:val="000000" w:themeColor="text1"/>
          <w:sz w:val="24"/>
          <w:szCs w:val="24"/>
        </w:rPr>
      </w:pPr>
      <w:r w:rsidRPr="008664AD">
        <w:rPr>
          <w:i/>
          <w:color w:val="000000" w:themeColor="text1"/>
          <w:sz w:val="24"/>
          <w:szCs w:val="24"/>
        </w:rPr>
        <w:t xml:space="preserve">Istraži i procijeni zašto je važna Marulićeva Judita. </w:t>
      </w:r>
    </w:p>
    <w:p w:rsidR="00BC0512" w:rsidRPr="008664AD" w:rsidRDefault="00BC0512" w:rsidP="00BC0512">
      <w:pPr>
        <w:pStyle w:val="Bezproreda"/>
        <w:rPr>
          <w:i/>
          <w:color w:val="000000" w:themeColor="text1"/>
          <w:sz w:val="24"/>
          <w:szCs w:val="24"/>
        </w:rPr>
      </w:pPr>
      <w:r w:rsidRPr="008664AD">
        <w:rPr>
          <w:i/>
          <w:color w:val="000000" w:themeColor="text1"/>
          <w:sz w:val="24"/>
          <w:szCs w:val="24"/>
        </w:rPr>
        <w:t>Zašto Marulića nazivaju ocem hrvatske književnosti?</w:t>
      </w:r>
    </w:p>
    <w:p w:rsidR="00BC0512" w:rsidRPr="008664AD" w:rsidRDefault="00BC0512" w:rsidP="00BC0512">
      <w:pPr>
        <w:pStyle w:val="Bezproreda"/>
        <w:rPr>
          <w:i/>
          <w:color w:val="000000" w:themeColor="text1"/>
          <w:sz w:val="24"/>
          <w:szCs w:val="24"/>
        </w:rPr>
      </w:pPr>
    </w:p>
    <w:p w:rsidR="00BC0512" w:rsidRPr="008664AD" w:rsidRDefault="00BC0512" w:rsidP="00BC0512">
      <w:pPr>
        <w:pStyle w:val="Bezproreda"/>
        <w:rPr>
          <w:b/>
          <w:color w:val="000000" w:themeColor="text1"/>
          <w:sz w:val="24"/>
          <w:szCs w:val="24"/>
        </w:rPr>
      </w:pPr>
      <w:r w:rsidRPr="008664AD">
        <w:rPr>
          <w:b/>
          <w:color w:val="000000" w:themeColor="text1"/>
          <w:sz w:val="24"/>
          <w:szCs w:val="24"/>
        </w:rPr>
        <w:t xml:space="preserve">Aktivnost se smatra završenom kad odgovoriš na pitanja u bilježnicu. Ne moraš ih slati učiteljici na uvid. </w:t>
      </w:r>
    </w:p>
    <w:p w:rsidR="00BC0512" w:rsidRPr="008664AD" w:rsidRDefault="00BC0512" w:rsidP="00BC0512">
      <w:pPr>
        <w:pStyle w:val="Bezproreda"/>
        <w:rPr>
          <w:b/>
          <w:color w:val="C00000"/>
          <w:sz w:val="24"/>
          <w:szCs w:val="24"/>
        </w:rPr>
      </w:pPr>
    </w:p>
    <w:p w:rsidR="00BC0512" w:rsidRPr="008664AD" w:rsidRDefault="00BC0512" w:rsidP="00BC0512">
      <w:pPr>
        <w:pStyle w:val="Bezproreda"/>
        <w:rPr>
          <w:b/>
          <w:color w:val="C00000"/>
          <w:sz w:val="24"/>
          <w:szCs w:val="24"/>
        </w:rPr>
      </w:pPr>
      <w:r w:rsidRPr="008664AD">
        <w:rPr>
          <w:b/>
          <w:color w:val="C00000"/>
          <w:sz w:val="24"/>
          <w:szCs w:val="24"/>
        </w:rPr>
        <w:t>5. aktivnost – Ponovi</w:t>
      </w:r>
    </w:p>
    <w:p w:rsidR="00BC0512" w:rsidRPr="008664AD" w:rsidRDefault="00BC0512" w:rsidP="00BC0512">
      <w:pPr>
        <w:pStyle w:val="Bezproreda"/>
        <w:rPr>
          <w:b/>
          <w:color w:val="000000" w:themeColor="text1"/>
          <w:sz w:val="24"/>
          <w:szCs w:val="24"/>
        </w:rPr>
      </w:pPr>
    </w:p>
    <w:p w:rsidR="00BC0512" w:rsidRDefault="00BC0512" w:rsidP="00BC0512">
      <w:pPr>
        <w:pStyle w:val="Bezproreda"/>
        <w:rPr>
          <w:b/>
          <w:color w:val="000000" w:themeColor="text1"/>
          <w:sz w:val="24"/>
          <w:szCs w:val="24"/>
        </w:rPr>
      </w:pPr>
      <w:r w:rsidRPr="008664AD">
        <w:rPr>
          <w:b/>
          <w:color w:val="000000" w:themeColor="text1"/>
          <w:sz w:val="24"/>
          <w:szCs w:val="24"/>
        </w:rPr>
        <w:t xml:space="preserve">Odigraj digitalnu igru na poveznici i ponovi što si naučio/naučila o Marku Maruliću. </w:t>
      </w:r>
    </w:p>
    <w:p w:rsidR="00F92558" w:rsidRPr="008664AD" w:rsidRDefault="00F92558" w:rsidP="00BC0512">
      <w:pPr>
        <w:pStyle w:val="Bezproreda"/>
        <w:rPr>
          <w:b/>
          <w:color w:val="000000" w:themeColor="text1"/>
          <w:sz w:val="24"/>
          <w:szCs w:val="24"/>
        </w:rPr>
      </w:pPr>
    </w:p>
    <w:p w:rsidR="00BC0512" w:rsidRPr="008664AD" w:rsidRDefault="00F92558" w:rsidP="00BC0512">
      <w:pPr>
        <w:pStyle w:val="Bezproreda"/>
        <w:rPr>
          <w:sz w:val="24"/>
          <w:szCs w:val="24"/>
        </w:rPr>
      </w:pPr>
      <w:hyperlink r:id="rId10" w:tgtFrame="_blank" w:history="1">
        <w:r w:rsidR="00BC0512" w:rsidRPr="008664AD">
          <w:rPr>
            <w:rStyle w:val="Hiperveza"/>
            <w:rFonts w:ascii="Helvetica" w:hAnsi="Helvetica" w:cs="Helvetica"/>
            <w:color w:val="385898"/>
            <w:sz w:val="24"/>
            <w:szCs w:val="24"/>
            <w:shd w:val="clear" w:color="auto" w:fill="F1F0F0"/>
          </w:rPr>
          <w:t>https://wordwall.net/play/987/625/971</w:t>
        </w:r>
      </w:hyperlink>
    </w:p>
    <w:p w:rsidR="00BC0512" w:rsidRPr="008664AD" w:rsidRDefault="00BC0512" w:rsidP="00BC0512">
      <w:pPr>
        <w:pStyle w:val="Bezproreda"/>
        <w:rPr>
          <w:sz w:val="24"/>
          <w:szCs w:val="24"/>
        </w:rPr>
      </w:pPr>
    </w:p>
    <w:p w:rsidR="008664AD" w:rsidRPr="008664AD" w:rsidRDefault="00BC0512" w:rsidP="00BC0512">
      <w:pPr>
        <w:pStyle w:val="Bezproreda"/>
        <w:rPr>
          <w:b/>
          <w:color w:val="000000" w:themeColor="text1"/>
          <w:sz w:val="24"/>
          <w:szCs w:val="24"/>
        </w:rPr>
      </w:pPr>
      <w:r w:rsidRPr="008664AD">
        <w:rPr>
          <w:b/>
          <w:sz w:val="24"/>
          <w:szCs w:val="24"/>
        </w:rPr>
        <w:t xml:space="preserve">Aktivnost se smatra završenom kad odigraš igru bez pogreške. </w:t>
      </w:r>
    </w:p>
    <w:p w:rsidR="00BC0512" w:rsidRPr="008664AD" w:rsidRDefault="00BC0512" w:rsidP="00BC0512">
      <w:pPr>
        <w:pStyle w:val="Bezproreda"/>
        <w:rPr>
          <w:b/>
          <w:color w:val="C00000"/>
          <w:sz w:val="24"/>
          <w:szCs w:val="24"/>
        </w:rPr>
      </w:pPr>
      <w:r w:rsidRPr="008664AD">
        <w:rPr>
          <w:b/>
          <w:color w:val="C00000"/>
          <w:sz w:val="24"/>
          <w:szCs w:val="24"/>
        </w:rPr>
        <w:lastRenderedPageBreak/>
        <w:t xml:space="preserve">6.  aktivnost – Marin Držić </w:t>
      </w:r>
    </w:p>
    <w:p w:rsidR="00BC0512" w:rsidRPr="008664AD" w:rsidRDefault="00BC0512" w:rsidP="00BC0512">
      <w:pPr>
        <w:pStyle w:val="Bezproreda"/>
        <w:rPr>
          <w:color w:val="000000" w:themeColor="text1"/>
          <w:sz w:val="24"/>
          <w:szCs w:val="24"/>
        </w:rPr>
      </w:pPr>
    </w:p>
    <w:p w:rsidR="00BC0512" w:rsidRPr="008664AD" w:rsidRDefault="00BC0512" w:rsidP="00BC0512">
      <w:pPr>
        <w:pStyle w:val="Bezproreda"/>
        <w:rPr>
          <w:i/>
          <w:sz w:val="24"/>
          <w:szCs w:val="24"/>
        </w:rPr>
      </w:pPr>
      <w:r w:rsidRPr="008664AD">
        <w:rPr>
          <w:sz w:val="24"/>
          <w:szCs w:val="24"/>
        </w:rPr>
        <w:t xml:space="preserve">Pogledaj na poveznici emisiju Školski sat – </w:t>
      </w:r>
      <w:r w:rsidRPr="008664AD">
        <w:rPr>
          <w:i/>
          <w:sz w:val="24"/>
          <w:szCs w:val="24"/>
        </w:rPr>
        <w:t>Držić danas</w:t>
      </w:r>
    </w:p>
    <w:p w:rsidR="00BC0512" w:rsidRPr="008664AD" w:rsidRDefault="00F92558" w:rsidP="00BC0512">
      <w:pPr>
        <w:pStyle w:val="Bezproreda"/>
        <w:rPr>
          <w:sz w:val="24"/>
          <w:szCs w:val="24"/>
        </w:rPr>
      </w:pPr>
      <w:hyperlink r:id="rId11" w:history="1">
        <w:r w:rsidR="00BC0512" w:rsidRPr="008664AD">
          <w:rPr>
            <w:rStyle w:val="Hiperveza"/>
            <w:sz w:val="24"/>
            <w:szCs w:val="24"/>
          </w:rPr>
          <w:t>https://skolski.hrt.hr/emisije/901/drzic-danas</w:t>
        </w:r>
      </w:hyperlink>
      <w:r w:rsidR="00BC0512" w:rsidRPr="008664AD">
        <w:rPr>
          <w:sz w:val="24"/>
          <w:szCs w:val="24"/>
        </w:rPr>
        <w:t xml:space="preserve"> </w:t>
      </w:r>
    </w:p>
    <w:p w:rsidR="00BC0512" w:rsidRPr="008664AD" w:rsidRDefault="00BC0512" w:rsidP="00BC0512">
      <w:pPr>
        <w:pStyle w:val="Bezproreda"/>
        <w:rPr>
          <w:b/>
          <w:color w:val="000000" w:themeColor="text1"/>
          <w:sz w:val="24"/>
          <w:szCs w:val="24"/>
        </w:rPr>
      </w:pPr>
    </w:p>
    <w:p w:rsidR="00BC0512" w:rsidRPr="008664AD" w:rsidRDefault="00BC0512" w:rsidP="00BC0512">
      <w:pPr>
        <w:pStyle w:val="Bezproreda"/>
        <w:rPr>
          <w:b/>
          <w:color w:val="000000" w:themeColor="text1"/>
          <w:sz w:val="24"/>
          <w:szCs w:val="24"/>
        </w:rPr>
      </w:pPr>
      <w:r w:rsidRPr="008664AD">
        <w:rPr>
          <w:b/>
          <w:color w:val="000000" w:themeColor="text1"/>
          <w:sz w:val="24"/>
          <w:szCs w:val="24"/>
        </w:rPr>
        <w:t xml:space="preserve">Ova je aktivnost izborna. Emisiju pogledaj ako želiš. </w:t>
      </w:r>
    </w:p>
    <w:p w:rsidR="00B9431B" w:rsidRDefault="00B9431B"/>
    <w:p w:rsidR="008664AD" w:rsidRDefault="008664AD"/>
    <w:p w:rsidR="008664AD" w:rsidRDefault="008664AD"/>
    <w:p w:rsidR="008664AD" w:rsidRDefault="008664AD"/>
    <w:p w:rsidR="008664AD" w:rsidRDefault="008664AD">
      <w:r w:rsidRPr="00E50114">
        <w:rPr>
          <w:lang w:eastAsia="hr-HR"/>
        </w:rPr>
        <w:drawing>
          <wp:inline distT="0" distB="0" distL="0" distR="0" wp14:anchorId="3BAA4766" wp14:editId="0E81E5A8">
            <wp:extent cx="1807210" cy="1807210"/>
            <wp:effectExtent l="0" t="0" r="0" b="0"/>
            <wp:docPr id="3" name="Picture 2" descr="Slikovni rezultat za snaga riječi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Slikovni rezultat za snaga riječi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8072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664AD" w:rsidRPr="00D660A3" w:rsidRDefault="008664AD" w:rsidP="008664AD">
      <w:pPr>
        <w:rPr>
          <w:i/>
        </w:rPr>
      </w:pPr>
      <w:r w:rsidRPr="00D660A3">
        <w:rPr>
          <w:i/>
        </w:rPr>
        <w:t>Materijale pripremila: Anita Šojat</w:t>
      </w:r>
    </w:p>
    <w:p w:rsidR="008664AD" w:rsidRDefault="008664AD">
      <w:bookmarkStart w:id="0" w:name="_GoBack"/>
      <w:bookmarkEnd w:id="0"/>
    </w:p>
    <w:sectPr w:rsidR="008664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512"/>
    <w:rsid w:val="00507561"/>
    <w:rsid w:val="008604E4"/>
    <w:rsid w:val="008664AD"/>
    <w:rsid w:val="00A46B62"/>
    <w:rsid w:val="00B9431B"/>
    <w:rsid w:val="00BC0512"/>
    <w:rsid w:val="00F92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4BA095-5F08-40A2-BA45-A5DA9E1FB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0512"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BC0512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BC0512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BC05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skolski.hrt.hr/emisije/901/drzic-danas" TargetMode="External"/><Relationship Id="rId5" Type="http://schemas.openxmlformats.org/officeDocument/2006/relationships/hyperlink" Target="https://www.youtube.com/watch?v=nDME0GwoIx4" TargetMode="External"/><Relationship Id="rId10" Type="http://schemas.openxmlformats.org/officeDocument/2006/relationships/hyperlink" Target="https://wordwall.net/play/987/625/971?fbclid=IwAR2aTSvPNbsQJFL5WXjFR5p3jSPUexD2-RRQ6-iX91VDdu5REZpmJ4BMMDY" TargetMode="External"/><Relationship Id="rId4" Type="http://schemas.openxmlformats.org/officeDocument/2006/relationships/hyperlink" Target="https://www.powtoon.com/c/efflkCvGtHI/1/m" TargetMode="External"/><Relationship Id="rId9" Type="http://schemas.openxmlformats.org/officeDocument/2006/relationships/image" Target="media/image20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471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Windows korisnik</cp:lastModifiedBy>
  <cp:revision>5</cp:revision>
  <dcterms:created xsi:type="dcterms:W3CDTF">2020-03-23T18:11:00Z</dcterms:created>
  <dcterms:modified xsi:type="dcterms:W3CDTF">2020-03-24T04:50:00Z</dcterms:modified>
</cp:coreProperties>
</file>